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CF" w:rsidRPr="005D28CF" w:rsidRDefault="005D28CF" w:rsidP="005D28CF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ЛИСТА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кандидата који су испунили мерила прописана за избор на </w:t>
      </w:r>
      <w:proofErr w:type="spellStart"/>
      <w:r w:rsidRPr="005D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извршилачка</w:t>
      </w:r>
      <w:proofErr w:type="spellEnd"/>
      <w:r w:rsidRPr="005D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радна места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D28CF" w:rsidRPr="005D28CF" w:rsidRDefault="005D28CF" w:rsidP="005D28CF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8C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 који је испунио мерила за </w:t>
      </w:r>
      <w:proofErr w:type="spellStart"/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место </w:t>
      </w:r>
      <w:r w:rsidRPr="005D28CF">
        <w:rPr>
          <w:rFonts w:ascii="Times New Roman" w:hAnsi="Times New Roman" w:cs="Times New Roman"/>
          <w:sz w:val="24"/>
          <w:szCs w:val="24"/>
          <w:lang w:val="sr-Cyrl-RS"/>
        </w:rPr>
        <w:t xml:space="preserve">за акредитацију </w:t>
      </w:r>
      <w:proofErr w:type="spellStart"/>
      <w:r w:rsidRPr="005D28CF">
        <w:rPr>
          <w:rFonts w:ascii="Times New Roman" w:hAnsi="Times New Roman" w:cs="Times New Roman"/>
          <w:sz w:val="24"/>
          <w:szCs w:val="24"/>
          <w:lang w:val="sr-Cyrl-RS"/>
        </w:rPr>
        <w:t>реализатора</w:t>
      </w:r>
      <w:proofErr w:type="spellEnd"/>
      <w:r w:rsidRPr="005D28C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5D28CF">
        <w:rPr>
          <w:rFonts w:ascii="Times New Roman" w:hAnsi="Times New Roman" w:cs="Times New Roman"/>
          <w:sz w:val="24"/>
          <w:szCs w:val="24"/>
          <w:lang w:val="sr-Cyrl-RS"/>
        </w:rPr>
        <w:t>спроводилаца</w:t>
      </w:r>
      <w:proofErr w:type="spellEnd"/>
      <w:r w:rsidRPr="005D28CF">
        <w:rPr>
          <w:rFonts w:ascii="Times New Roman" w:hAnsi="Times New Roman" w:cs="Times New Roman"/>
          <w:sz w:val="24"/>
          <w:szCs w:val="24"/>
          <w:lang w:val="sr-Cyrl-RS"/>
        </w:rPr>
        <w:t xml:space="preserve"> обука, разврстано у звање саветник, Одсек за акредитацију, Сектор за спровођење програма обука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 </w:t>
      </w:r>
      <w:r w:rsidRPr="005D28CF">
        <w:rPr>
          <w:rFonts w:ascii="Times New Roman" w:hAnsi="Times New Roman" w:cs="Times New Roman"/>
          <w:sz w:val="24"/>
          <w:szCs w:val="24"/>
          <w:lang w:val="sr-Cyrl-RS"/>
        </w:rPr>
        <w:t>36И2409191И1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</w:t>
      </w:r>
      <w:r w:rsidRPr="005D28CF">
        <w:rPr>
          <w:rFonts w:ascii="Times New Roman" w:hAnsi="Times New Roman" w:cs="Times New Roman"/>
          <w:sz w:val="24"/>
          <w:szCs w:val="24"/>
          <w:lang w:val="ru-RU"/>
        </w:rPr>
        <w:t>25,99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бодова.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Кандидат који је изабран је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Видосава Величковић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60C3C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8C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Кандидати који су испунили мерила прописана за избор на </w:t>
      </w:r>
      <w:proofErr w:type="spellStart"/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место </w:t>
      </w:r>
      <w:r w:rsidRPr="005D28CF">
        <w:rPr>
          <w:rFonts w:ascii="Times New Roman" w:hAnsi="Times New Roman" w:cs="Times New Roman"/>
          <w:sz w:val="24"/>
          <w:szCs w:val="24"/>
          <w:lang w:val="sr-Cyrl-RS"/>
        </w:rPr>
        <w:t>за подршку пословима</w:t>
      </w:r>
      <w:r w:rsidRPr="005D2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8CF">
        <w:rPr>
          <w:rFonts w:ascii="Times New Roman" w:hAnsi="Times New Roman" w:cs="Times New Roman"/>
          <w:sz w:val="24"/>
          <w:szCs w:val="24"/>
          <w:lang w:val="sr-Cyrl-RS"/>
        </w:rPr>
        <w:t>спровођењ</w:t>
      </w:r>
      <w:proofErr w:type="spellEnd"/>
      <w:r w:rsidRPr="005D28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28CF">
        <w:rPr>
          <w:rFonts w:ascii="Times New Roman" w:hAnsi="Times New Roman" w:cs="Times New Roman"/>
          <w:sz w:val="24"/>
          <w:szCs w:val="24"/>
          <w:lang w:val="sr-Cyrl-RS"/>
        </w:rPr>
        <w:t xml:space="preserve"> обука, разврстано у звање млађи саветник, Одељење за спровођење и евалуацију програма обуке, Сектор за спровођење програма обуке,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260C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кандидати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D28C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36И2409192И1 са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24,66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бодова.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28C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D28C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5D28C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36И240919242 са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22,66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бодова.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bookmarkStart w:id="0" w:name="_Hlk25134492"/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Кандидат који је изабран је </w:t>
      </w:r>
      <w:bookmarkEnd w:id="0"/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Драгана </w:t>
      </w:r>
      <w:proofErr w:type="spellStart"/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Водогаз</w:t>
      </w:r>
      <w:proofErr w:type="spellEnd"/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D28CF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 који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испуни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мерила прописана за избор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Pr="005D28CF">
        <w:rPr>
          <w:rFonts w:ascii="Times New Roman" w:hAnsi="Times New Roman" w:cs="Times New Roman"/>
          <w:sz w:val="24"/>
          <w:szCs w:val="24"/>
          <w:lang w:val="sr-Cyrl-CS"/>
        </w:rPr>
        <w:t>извршилачко</w:t>
      </w:r>
      <w:proofErr w:type="spellEnd"/>
      <w:r w:rsidRPr="005D28CF">
        <w:rPr>
          <w:rFonts w:ascii="Times New Roman" w:hAnsi="Times New Roman" w:cs="Times New Roman"/>
          <w:sz w:val="24"/>
          <w:szCs w:val="24"/>
          <w:lang w:val="sr-Cyrl-CS"/>
        </w:rPr>
        <w:t xml:space="preserve"> радно мест</w:t>
      </w:r>
      <w:r w:rsidRPr="005D28C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D28CF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руководилац Групе, разврстано у звање самостални саветник, Група за комуникацију и координацију, ужа унутрашња јединица изван сектора,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260C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 </w:t>
      </w:r>
      <w:r w:rsidRPr="005D28CF">
        <w:rPr>
          <w:rFonts w:ascii="Times New Roman" w:hAnsi="Times New Roman" w:cs="Times New Roman"/>
          <w:sz w:val="24"/>
          <w:szCs w:val="24"/>
          <w:lang w:val="sr-Cyrl-BA"/>
        </w:rPr>
        <w:t>36И2409193Р2</w:t>
      </w:r>
      <w:r w:rsidRPr="00260C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260C3C">
        <w:rPr>
          <w:rFonts w:ascii="Times New Roman" w:eastAsia="Times New Roman" w:hAnsi="Times New Roman" w:cs="Times New Roman"/>
          <w:sz w:val="24"/>
          <w:szCs w:val="24"/>
          <w:lang w:val="ru-RU"/>
        </w:rPr>
        <w:t>55</w:t>
      </w:r>
      <w:r w:rsidR="00260C3C" w:rsidRPr="000B6931">
        <w:rPr>
          <w:rFonts w:ascii="Times New Roman" w:eastAsia="Times New Roman" w:hAnsi="Times New Roman" w:cs="Times New Roman"/>
          <w:sz w:val="24"/>
          <w:szCs w:val="24"/>
          <w:lang w:val="ru-RU"/>
        </w:rPr>
        <w:t>,99</w:t>
      </w:r>
      <w:r w:rsidR="00260C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бодова.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Кандидат који је изабран је </w:t>
      </w: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Јована </w:t>
      </w:r>
      <w:proofErr w:type="spellStart"/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Важић</w:t>
      </w:r>
      <w:proofErr w:type="spellEnd"/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D28CF" w:rsidRPr="005D28CF" w:rsidRDefault="005D28CF" w:rsidP="005D28CF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8CF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924CF5" w:rsidRDefault="00924CF5">
      <w:bookmarkStart w:id="1" w:name="_GoBack"/>
      <w:bookmarkEnd w:id="1"/>
    </w:p>
    <w:sectPr w:rsidR="0092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80B43"/>
    <w:multiLevelType w:val="hybridMultilevel"/>
    <w:tmpl w:val="2948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CF"/>
    <w:rsid w:val="00260C3C"/>
    <w:rsid w:val="005D28CF"/>
    <w:rsid w:val="009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F24E"/>
  <w15:chartTrackingRefBased/>
  <w15:docId w15:val="{1EFCFD79-8475-4B06-8670-CF95E4A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8C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2019-11-22T09:49:00Z</dcterms:created>
  <dcterms:modified xsi:type="dcterms:W3CDTF">2019-11-22T10:07:00Z</dcterms:modified>
</cp:coreProperties>
</file>